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A005B" w:rsidRDefault="0010036F" w:rsidP="004A005B">
      <w:pPr>
        <w:jc w:val="center"/>
        <w:rPr>
          <w:sz w:val="24"/>
          <w:szCs w:val="24"/>
        </w:rPr>
      </w:pPr>
      <w:r>
        <w:rPr>
          <w:sz w:val="24"/>
          <w:szCs w:val="24"/>
        </w:rPr>
        <w:t>Name of Service</w:t>
      </w:r>
    </w:p>
    <w:p w:rsidR="004A005B" w:rsidRDefault="004A005B" w:rsidP="004A005B">
      <w:pPr>
        <w:jc w:val="center"/>
        <w:rPr>
          <w:b/>
          <w:sz w:val="24"/>
          <w:szCs w:val="24"/>
          <w:u w:val="single"/>
        </w:rPr>
      </w:pPr>
      <w:bookmarkStart w:id="0" w:name="_GoBack"/>
      <w:bookmarkEnd w:id="0"/>
      <w:r>
        <w:rPr>
          <w:b/>
          <w:sz w:val="24"/>
          <w:szCs w:val="24"/>
          <w:u w:val="single"/>
        </w:rPr>
        <w:t>Environmental and Sustainability Policy</w:t>
      </w:r>
    </w:p>
    <w:p w:rsidR="004A005B" w:rsidRPr="00B54E50" w:rsidRDefault="004A005B" w:rsidP="004A005B">
      <w:pPr>
        <w:spacing w:after="225" w:line="240" w:lineRule="auto"/>
        <w:jc w:val="both"/>
        <w:rPr>
          <w:rFonts w:ascii="Calibri" w:eastAsia="Times New Roman" w:hAnsi="Calibri" w:cs="Arial"/>
          <w:b/>
          <w:bCs/>
          <w:color w:val="303B44"/>
          <w:sz w:val="24"/>
          <w:szCs w:val="24"/>
          <w:lang w:eastAsia="en-GB"/>
        </w:rPr>
      </w:pPr>
    </w:p>
    <w:p w:rsidR="004A005B" w:rsidRPr="004A005B" w:rsidRDefault="004A005B" w:rsidP="00B54E50">
      <w:pPr>
        <w:spacing w:after="225" w:line="240" w:lineRule="auto"/>
        <w:rPr>
          <w:rFonts w:ascii="Calibri" w:eastAsia="Times New Roman" w:hAnsi="Calibri" w:cs="Times New Roman"/>
          <w:sz w:val="24"/>
          <w:szCs w:val="24"/>
          <w:lang w:eastAsia="en-GB"/>
        </w:rPr>
      </w:pPr>
      <w:r w:rsidRPr="004A005B">
        <w:rPr>
          <w:rFonts w:ascii="Calibri" w:eastAsia="Times New Roman" w:hAnsi="Calibri" w:cs="Arial"/>
          <w:color w:val="303B44"/>
          <w:sz w:val="24"/>
          <w:szCs w:val="24"/>
          <w:lang w:eastAsia="en-GB"/>
        </w:rPr>
        <w:t>It is essential that sustainable development and environmental management are at the core of all activities in our business. We will endeavour to be a major contributor to society’s efforts to achieve sustainability through:</w:t>
      </w:r>
    </w:p>
    <w:p w:rsidR="004A005B" w:rsidRPr="004A005B" w:rsidRDefault="004A005B" w:rsidP="00B54E50">
      <w:pPr>
        <w:numPr>
          <w:ilvl w:val="0"/>
          <w:numId w:val="1"/>
        </w:numPr>
        <w:spacing w:before="55" w:after="120" w:line="240" w:lineRule="auto"/>
        <w:textAlignment w:val="baseline"/>
        <w:rPr>
          <w:rFonts w:ascii="Calibri" w:eastAsia="Times New Roman" w:hAnsi="Calibri" w:cs="Arial"/>
          <w:color w:val="303B44"/>
          <w:sz w:val="24"/>
          <w:szCs w:val="24"/>
          <w:lang w:eastAsia="en-GB"/>
        </w:rPr>
      </w:pPr>
      <w:r w:rsidRPr="004A005B">
        <w:rPr>
          <w:rFonts w:ascii="Calibri" w:eastAsia="Times New Roman" w:hAnsi="Calibri" w:cs="Arial"/>
          <w:color w:val="303B44"/>
          <w:sz w:val="24"/>
          <w:szCs w:val="24"/>
          <w:lang w:eastAsia="en-GB"/>
        </w:rPr>
        <w:t>the environment in which its staff work</w:t>
      </w:r>
    </w:p>
    <w:p w:rsidR="004A005B" w:rsidRPr="004A005B" w:rsidRDefault="004A005B" w:rsidP="00B54E50">
      <w:pPr>
        <w:numPr>
          <w:ilvl w:val="0"/>
          <w:numId w:val="1"/>
        </w:numPr>
        <w:spacing w:before="160" w:after="120" w:line="240" w:lineRule="auto"/>
        <w:textAlignment w:val="baseline"/>
        <w:rPr>
          <w:rFonts w:ascii="Calibri" w:eastAsia="Times New Roman" w:hAnsi="Calibri" w:cs="Arial"/>
          <w:color w:val="303B44"/>
          <w:sz w:val="24"/>
          <w:szCs w:val="24"/>
          <w:lang w:eastAsia="en-GB"/>
        </w:rPr>
      </w:pPr>
      <w:r w:rsidRPr="004A005B">
        <w:rPr>
          <w:rFonts w:ascii="Calibri" w:eastAsia="Times New Roman" w:hAnsi="Calibri" w:cs="Arial"/>
          <w:color w:val="303B44"/>
          <w:sz w:val="24"/>
          <w:szCs w:val="24"/>
          <w:lang w:eastAsia="en-GB"/>
        </w:rPr>
        <w:t>the skills and knowledge that they acquire and put in to practice and</w:t>
      </w:r>
    </w:p>
    <w:p w:rsidR="004A005B" w:rsidRPr="004A005B" w:rsidRDefault="004A005B" w:rsidP="00B54E50">
      <w:pPr>
        <w:numPr>
          <w:ilvl w:val="0"/>
          <w:numId w:val="1"/>
        </w:numPr>
        <w:spacing w:before="160" w:after="120" w:line="240" w:lineRule="auto"/>
        <w:textAlignment w:val="baseline"/>
        <w:rPr>
          <w:rFonts w:ascii="Calibri" w:eastAsia="Times New Roman" w:hAnsi="Calibri" w:cs="Arial"/>
          <w:color w:val="303B44"/>
          <w:sz w:val="24"/>
          <w:szCs w:val="24"/>
          <w:lang w:eastAsia="en-GB"/>
        </w:rPr>
      </w:pPr>
      <w:proofErr w:type="gramStart"/>
      <w:r w:rsidRPr="004A005B">
        <w:rPr>
          <w:rFonts w:ascii="Calibri" w:eastAsia="Times New Roman" w:hAnsi="Calibri" w:cs="Arial"/>
          <w:color w:val="303B44"/>
          <w:sz w:val="24"/>
          <w:szCs w:val="24"/>
          <w:lang w:eastAsia="en-GB"/>
        </w:rPr>
        <w:t>its</w:t>
      </w:r>
      <w:proofErr w:type="gramEnd"/>
      <w:r w:rsidRPr="004A005B">
        <w:rPr>
          <w:rFonts w:ascii="Calibri" w:eastAsia="Times New Roman" w:hAnsi="Calibri" w:cs="Arial"/>
          <w:color w:val="303B44"/>
          <w:sz w:val="24"/>
          <w:szCs w:val="24"/>
          <w:lang w:eastAsia="en-GB"/>
        </w:rPr>
        <w:t xml:space="preserve"> own strategies and operations.</w:t>
      </w:r>
    </w:p>
    <w:p w:rsidR="004A005B" w:rsidRPr="004A005B" w:rsidRDefault="004A005B" w:rsidP="00B54E50">
      <w:pPr>
        <w:numPr>
          <w:ilvl w:val="0"/>
          <w:numId w:val="1"/>
        </w:numPr>
        <w:spacing w:before="160" w:after="120" w:line="240" w:lineRule="auto"/>
        <w:textAlignment w:val="baseline"/>
        <w:rPr>
          <w:rFonts w:ascii="Calibri" w:eastAsia="Times New Roman" w:hAnsi="Calibri" w:cs="Arial"/>
          <w:color w:val="303B44"/>
          <w:sz w:val="24"/>
          <w:szCs w:val="24"/>
          <w:lang w:eastAsia="en-GB"/>
        </w:rPr>
      </w:pPr>
      <w:r w:rsidRPr="004A005B">
        <w:rPr>
          <w:rFonts w:ascii="Calibri" w:eastAsia="Times New Roman" w:hAnsi="Calibri" w:cs="Arial"/>
          <w:color w:val="303B44"/>
          <w:sz w:val="24"/>
          <w:szCs w:val="24"/>
          <w:lang w:eastAsia="en-GB"/>
        </w:rPr>
        <w:t>Reducing the carbon footprint</w:t>
      </w:r>
    </w:p>
    <w:p w:rsidR="004A005B" w:rsidRPr="004A005B" w:rsidRDefault="004A005B" w:rsidP="00B54E50">
      <w:pPr>
        <w:numPr>
          <w:ilvl w:val="0"/>
          <w:numId w:val="1"/>
        </w:numPr>
        <w:spacing w:before="160" w:after="120" w:line="240" w:lineRule="auto"/>
        <w:textAlignment w:val="baseline"/>
        <w:rPr>
          <w:rFonts w:ascii="Calibri" w:eastAsia="Times New Roman" w:hAnsi="Calibri" w:cs="Arial"/>
          <w:color w:val="303B44"/>
          <w:sz w:val="24"/>
          <w:szCs w:val="24"/>
          <w:lang w:eastAsia="en-GB"/>
        </w:rPr>
      </w:pPr>
      <w:r w:rsidRPr="004A005B">
        <w:rPr>
          <w:rFonts w:ascii="Calibri" w:eastAsia="Times New Roman" w:hAnsi="Calibri" w:cs="Arial"/>
          <w:color w:val="303B44"/>
          <w:sz w:val="24"/>
          <w:szCs w:val="24"/>
          <w:lang w:eastAsia="en-GB"/>
        </w:rPr>
        <w:t>Recycling</w:t>
      </w:r>
    </w:p>
    <w:p w:rsidR="004A005B" w:rsidRPr="004A005B" w:rsidRDefault="004A005B" w:rsidP="00B54E50">
      <w:pPr>
        <w:numPr>
          <w:ilvl w:val="0"/>
          <w:numId w:val="1"/>
        </w:numPr>
        <w:spacing w:before="160" w:after="120" w:line="240" w:lineRule="auto"/>
        <w:textAlignment w:val="baseline"/>
        <w:rPr>
          <w:rFonts w:ascii="Calibri" w:eastAsia="Times New Roman" w:hAnsi="Calibri" w:cs="Arial"/>
          <w:color w:val="303B44"/>
          <w:sz w:val="24"/>
          <w:szCs w:val="24"/>
          <w:lang w:eastAsia="en-GB"/>
        </w:rPr>
      </w:pPr>
      <w:r w:rsidRPr="004A005B">
        <w:rPr>
          <w:rFonts w:ascii="Calibri" w:eastAsia="Times New Roman" w:hAnsi="Calibri" w:cs="Arial"/>
          <w:color w:val="303B44"/>
          <w:sz w:val="24"/>
          <w:szCs w:val="24"/>
          <w:lang w:eastAsia="en-GB"/>
        </w:rPr>
        <w:t>Becoming paperless</w:t>
      </w:r>
    </w:p>
    <w:p w:rsidR="004A005B" w:rsidRPr="004A005B" w:rsidRDefault="004A005B" w:rsidP="00B54E50">
      <w:pPr>
        <w:spacing w:before="150" w:after="225" w:line="240" w:lineRule="auto"/>
        <w:rPr>
          <w:rFonts w:ascii="Calibri" w:eastAsia="Times New Roman" w:hAnsi="Calibri" w:cs="Times New Roman"/>
          <w:sz w:val="24"/>
          <w:szCs w:val="24"/>
          <w:lang w:eastAsia="en-GB"/>
        </w:rPr>
      </w:pPr>
      <w:r w:rsidRPr="004A005B">
        <w:rPr>
          <w:rFonts w:ascii="Calibri" w:eastAsia="Times New Roman" w:hAnsi="Calibri" w:cs="Arial"/>
          <w:b/>
          <w:bCs/>
          <w:color w:val="303B44"/>
          <w:sz w:val="24"/>
          <w:szCs w:val="24"/>
          <w:lang w:eastAsia="en-GB"/>
        </w:rPr>
        <w:t>Definitions</w:t>
      </w:r>
    </w:p>
    <w:p w:rsidR="004A005B" w:rsidRPr="004A005B" w:rsidRDefault="004A005B" w:rsidP="00B54E50">
      <w:pPr>
        <w:spacing w:after="225" w:line="240" w:lineRule="auto"/>
        <w:rPr>
          <w:rFonts w:ascii="Calibri" w:eastAsia="Times New Roman" w:hAnsi="Calibri" w:cs="Times New Roman"/>
          <w:sz w:val="24"/>
          <w:szCs w:val="24"/>
          <w:lang w:eastAsia="en-GB"/>
        </w:rPr>
      </w:pPr>
      <w:r w:rsidRPr="004A005B">
        <w:rPr>
          <w:rFonts w:ascii="Calibri" w:eastAsia="Times New Roman" w:hAnsi="Calibri" w:cs="Arial"/>
          <w:color w:val="303B44"/>
          <w:sz w:val="24"/>
          <w:szCs w:val="24"/>
          <w:lang w:eastAsia="en-GB"/>
        </w:rPr>
        <w:t>Sustainability:</w:t>
      </w:r>
    </w:p>
    <w:p w:rsidR="004A005B" w:rsidRPr="004A005B" w:rsidRDefault="004A005B" w:rsidP="00B54E50">
      <w:pPr>
        <w:spacing w:after="225" w:line="240" w:lineRule="auto"/>
        <w:rPr>
          <w:rFonts w:ascii="Calibri" w:eastAsia="Times New Roman" w:hAnsi="Calibri" w:cs="Times New Roman"/>
          <w:sz w:val="24"/>
          <w:szCs w:val="24"/>
          <w:lang w:eastAsia="en-GB"/>
        </w:rPr>
      </w:pPr>
      <w:r w:rsidRPr="004A005B">
        <w:rPr>
          <w:rFonts w:ascii="Calibri" w:eastAsia="Times New Roman" w:hAnsi="Calibri" w:cs="Arial"/>
          <w:color w:val="303B44"/>
          <w:sz w:val="24"/>
          <w:szCs w:val="24"/>
          <w:lang w:eastAsia="en-GB"/>
        </w:rPr>
        <w:t>Meeting the needs of the present, without compromising the ability of future generations to meet their own needs, sustainable development must address environmental, economic and social factors and the interrelationships between them.</w:t>
      </w:r>
    </w:p>
    <w:p w:rsidR="004A005B" w:rsidRPr="004A005B" w:rsidRDefault="004A005B" w:rsidP="00B54E50">
      <w:pPr>
        <w:spacing w:after="225" w:line="240" w:lineRule="auto"/>
        <w:rPr>
          <w:rFonts w:ascii="Calibri" w:eastAsia="Times New Roman" w:hAnsi="Calibri" w:cs="Times New Roman"/>
          <w:sz w:val="24"/>
          <w:szCs w:val="24"/>
          <w:lang w:eastAsia="en-GB"/>
        </w:rPr>
      </w:pPr>
      <w:r w:rsidRPr="004A005B">
        <w:rPr>
          <w:rFonts w:ascii="Calibri" w:eastAsia="Times New Roman" w:hAnsi="Calibri" w:cs="Arial"/>
          <w:color w:val="303B44"/>
          <w:sz w:val="24"/>
          <w:szCs w:val="24"/>
          <w:lang w:eastAsia="en-GB"/>
        </w:rPr>
        <w:t>Environment:</w:t>
      </w:r>
    </w:p>
    <w:p w:rsidR="004A005B" w:rsidRPr="004A005B" w:rsidRDefault="004A005B" w:rsidP="00B54E50">
      <w:pPr>
        <w:spacing w:after="225" w:line="240" w:lineRule="auto"/>
        <w:rPr>
          <w:rFonts w:ascii="Calibri" w:eastAsia="Times New Roman" w:hAnsi="Calibri" w:cs="Times New Roman"/>
          <w:sz w:val="24"/>
          <w:szCs w:val="24"/>
          <w:lang w:eastAsia="en-GB"/>
        </w:rPr>
      </w:pPr>
      <w:r w:rsidRPr="004A005B">
        <w:rPr>
          <w:rFonts w:ascii="Calibri" w:eastAsia="Times New Roman" w:hAnsi="Calibri" w:cs="Arial"/>
          <w:color w:val="303B44"/>
          <w:sz w:val="24"/>
          <w:szCs w:val="24"/>
          <w:lang w:eastAsia="en-GB"/>
        </w:rPr>
        <w:t>Surrounding conditions, influences or forces, by which living forms are influenced and modified in their growth and development.</w:t>
      </w:r>
    </w:p>
    <w:p w:rsidR="004A005B" w:rsidRPr="004A005B" w:rsidRDefault="004A005B" w:rsidP="00B54E50">
      <w:pPr>
        <w:spacing w:before="150" w:after="225" w:line="240" w:lineRule="auto"/>
        <w:rPr>
          <w:rFonts w:ascii="Calibri" w:eastAsia="Times New Roman" w:hAnsi="Calibri" w:cs="Times New Roman"/>
          <w:sz w:val="24"/>
          <w:szCs w:val="24"/>
          <w:lang w:eastAsia="en-GB"/>
        </w:rPr>
      </w:pPr>
      <w:r w:rsidRPr="004A005B">
        <w:rPr>
          <w:rFonts w:ascii="Calibri" w:eastAsia="Times New Roman" w:hAnsi="Calibri" w:cs="Arial"/>
          <w:b/>
          <w:bCs/>
          <w:color w:val="303B44"/>
          <w:sz w:val="24"/>
          <w:szCs w:val="24"/>
          <w:lang w:eastAsia="en-GB"/>
        </w:rPr>
        <w:t>Objectives</w:t>
      </w:r>
    </w:p>
    <w:p w:rsidR="004A005B" w:rsidRPr="00B54E50" w:rsidRDefault="004A005B" w:rsidP="00B54E50">
      <w:pPr>
        <w:spacing w:after="0" w:line="240" w:lineRule="auto"/>
        <w:rPr>
          <w:rFonts w:ascii="Calibri" w:hAnsi="Calibri"/>
          <w:sz w:val="24"/>
          <w:szCs w:val="24"/>
        </w:rPr>
      </w:pPr>
      <w:r w:rsidRPr="00B54E50">
        <w:rPr>
          <w:rFonts w:ascii="Calibri" w:hAnsi="Calibri"/>
          <w:sz w:val="24"/>
          <w:szCs w:val="24"/>
        </w:rPr>
        <w:t xml:space="preserve">We are committed to: </w:t>
      </w:r>
    </w:p>
    <w:p w:rsidR="00C82B50" w:rsidRPr="00B54E50" w:rsidRDefault="00C82B50" w:rsidP="00B54E50">
      <w:pPr>
        <w:spacing w:after="0" w:line="240" w:lineRule="auto"/>
        <w:rPr>
          <w:rFonts w:ascii="Calibri" w:hAnsi="Calibri"/>
          <w:sz w:val="24"/>
          <w:szCs w:val="24"/>
        </w:rPr>
      </w:pPr>
    </w:p>
    <w:p w:rsidR="004A005B" w:rsidRDefault="004A005B" w:rsidP="00B54E50">
      <w:pPr>
        <w:spacing w:after="0" w:line="240" w:lineRule="auto"/>
        <w:rPr>
          <w:rFonts w:ascii="Calibri" w:hAnsi="Calibri"/>
          <w:sz w:val="24"/>
          <w:szCs w:val="24"/>
        </w:rPr>
      </w:pPr>
      <w:r w:rsidRPr="00B54E50">
        <w:rPr>
          <w:rFonts w:ascii="Calibri" w:hAnsi="Calibri"/>
          <w:sz w:val="24"/>
          <w:szCs w:val="24"/>
        </w:rPr>
        <w:t>• Recycling as much waste as we can cost effectively.</w:t>
      </w:r>
    </w:p>
    <w:p w:rsidR="00B54E50" w:rsidRPr="00B54E50" w:rsidRDefault="00B54E50" w:rsidP="00B54E50">
      <w:pPr>
        <w:spacing w:after="0" w:line="240" w:lineRule="auto"/>
        <w:rPr>
          <w:rFonts w:ascii="Calibri" w:hAnsi="Calibri"/>
          <w:sz w:val="24"/>
          <w:szCs w:val="24"/>
        </w:rPr>
      </w:pPr>
    </w:p>
    <w:p w:rsidR="004A005B" w:rsidRDefault="004A005B" w:rsidP="00B54E50">
      <w:pPr>
        <w:spacing w:after="0" w:line="240" w:lineRule="auto"/>
        <w:rPr>
          <w:rFonts w:ascii="Calibri" w:hAnsi="Calibri"/>
          <w:sz w:val="24"/>
          <w:szCs w:val="24"/>
        </w:rPr>
      </w:pPr>
      <w:r w:rsidRPr="00B54E50">
        <w:rPr>
          <w:rFonts w:ascii="Calibri" w:hAnsi="Calibri"/>
          <w:sz w:val="24"/>
          <w:szCs w:val="24"/>
        </w:rPr>
        <w:t>• Operating a management system across all business functions and to attaining the highest possible standards of Environmental, Health and Safety and Quality performance.</w:t>
      </w:r>
    </w:p>
    <w:p w:rsidR="00B54E50" w:rsidRPr="00B54E50" w:rsidRDefault="00B54E50" w:rsidP="00B54E50">
      <w:pPr>
        <w:spacing w:after="0" w:line="240" w:lineRule="auto"/>
        <w:rPr>
          <w:rFonts w:ascii="Calibri" w:hAnsi="Calibri"/>
          <w:sz w:val="24"/>
          <w:szCs w:val="24"/>
        </w:rPr>
      </w:pPr>
    </w:p>
    <w:p w:rsidR="004A005B" w:rsidRDefault="004A005B" w:rsidP="00B54E50">
      <w:pPr>
        <w:spacing w:after="0" w:line="240" w:lineRule="auto"/>
        <w:rPr>
          <w:rFonts w:ascii="Calibri" w:hAnsi="Calibri"/>
          <w:sz w:val="24"/>
          <w:szCs w:val="24"/>
        </w:rPr>
      </w:pPr>
      <w:r w:rsidRPr="00B54E50">
        <w:rPr>
          <w:rFonts w:ascii="Calibri" w:hAnsi="Calibri"/>
          <w:sz w:val="24"/>
          <w:szCs w:val="24"/>
        </w:rPr>
        <w:t xml:space="preserve"> • Complying with the spirit as well as the letter of environmental legislation and Codes of Practice whilst maintaining open communication with all regulatory authorities.</w:t>
      </w:r>
    </w:p>
    <w:p w:rsidR="00B54E50" w:rsidRPr="00B54E50" w:rsidRDefault="00B54E50" w:rsidP="00B54E50">
      <w:pPr>
        <w:spacing w:after="0" w:line="240" w:lineRule="auto"/>
        <w:rPr>
          <w:rFonts w:ascii="Calibri" w:hAnsi="Calibri"/>
          <w:sz w:val="24"/>
          <w:szCs w:val="24"/>
        </w:rPr>
      </w:pPr>
    </w:p>
    <w:p w:rsidR="00B54E50" w:rsidRDefault="004A005B" w:rsidP="00B54E50">
      <w:pPr>
        <w:spacing w:after="0" w:line="240" w:lineRule="auto"/>
        <w:rPr>
          <w:rFonts w:ascii="Calibri" w:hAnsi="Calibri"/>
          <w:sz w:val="24"/>
          <w:szCs w:val="24"/>
        </w:rPr>
      </w:pPr>
      <w:r w:rsidRPr="00B54E50">
        <w:rPr>
          <w:rFonts w:ascii="Calibri" w:hAnsi="Calibri"/>
          <w:sz w:val="24"/>
          <w:szCs w:val="24"/>
        </w:rPr>
        <w:t xml:space="preserve"> • Assessing the environmental effects of its policies and operations with the objective of preventing pollution, reducing environmental impact and where possible providing an </w:t>
      </w:r>
    </w:p>
    <w:p w:rsidR="004A005B" w:rsidRDefault="00227B11" w:rsidP="00B54E50">
      <w:pPr>
        <w:spacing w:after="0" w:line="240" w:lineRule="auto"/>
        <w:rPr>
          <w:rFonts w:ascii="Calibri" w:hAnsi="Calibri"/>
          <w:sz w:val="24"/>
          <w:szCs w:val="24"/>
        </w:rPr>
      </w:pPr>
      <w:proofErr w:type="gramStart"/>
      <w:r w:rsidRPr="00B54E50">
        <w:rPr>
          <w:rFonts w:ascii="Calibri" w:hAnsi="Calibri"/>
          <w:sz w:val="24"/>
          <w:szCs w:val="24"/>
        </w:rPr>
        <w:t>Environmental</w:t>
      </w:r>
      <w:r w:rsidR="004A005B" w:rsidRPr="00B54E50">
        <w:rPr>
          <w:rFonts w:ascii="Calibri" w:hAnsi="Calibri"/>
          <w:sz w:val="24"/>
          <w:szCs w:val="24"/>
        </w:rPr>
        <w:t xml:space="preserve"> benefit.</w:t>
      </w:r>
      <w:proofErr w:type="gramEnd"/>
    </w:p>
    <w:p w:rsidR="00B54E50" w:rsidRPr="00B54E50" w:rsidRDefault="00B54E50" w:rsidP="00B54E50">
      <w:pPr>
        <w:spacing w:after="0" w:line="240" w:lineRule="auto"/>
        <w:rPr>
          <w:rFonts w:ascii="Calibri" w:hAnsi="Calibri"/>
          <w:sz w:val="24"/>
          <w:szCs w:val="24"/>
        </w:rPr>
      </w:pPr>
    </w:p>
    <w:p w:rsidR="004A005B" w:rsidRPr="00B54E50" w:rsidRDefault="004A005B" w:rsidP="00B54E50">
      <w:pPr>
        <w:spacing w:after="0" w:line="240" w:lineRule="auto"/>
        <w:rPr>
          <w:rFonts w:ascii="Calibri" w:hAnsi="Calibri"/>
          <w:sz w:val="24"/>
          <w:szCs w:val="24"/>
        </w:rPr>
      </w:pPr>
      <w:r w:rsidRPr="00B54E50">
        <w:rPr>
          <w:rFonts w:ascii="Calibri" w:hAnsi="Calibri"/>
          <w:sz w:val="24"/>
          <w:szCs w:val="24"/>
        </w:rPr>
        <w:t xml:space="preserve"> • Setting environmental objectives and targets.</w:t>
      </w:r>
    </w:p>
    <w:p w:rsidR="00C82B50" w:rsidRDefault="004A005B" w:rsidP="00B54E50">
      <w:pPr>
        <w:spacing w:after="0" w:line="240" w:lineRule="auto"/>
        <w:rPr>
          <w:rFonts w:ascii="Calibri" w:hAnsi="Calibri"/>
          <w:sz w:val="24"/>
          <w:szCs w:val="24"/>
        </w:rPr>
      </w:pPr>
      <w:r w:rsidRPr="00B54E50">
        <w:rPr>
          <w:rFonts w:ascii="Calibri" w:hAnsi="Calibri"/>
          <w:sz w:val="24"/>
          <w:szCs w:val="24"/>
        </w:rPr>
        <w:lastRenderedPageBreak/>
        <w:t xml:space="preserve"> • Seeking to influence Service Users and suppliers of materials and services to adopt policies which are consistent with those of the Company. </w:t>
      </w:r>
    </w:p>
    <w:p w:rsidR="00B54E50" w:rsidRPr="00B54E50" w:rsidRDefault="00B54E50" w:rsidP="00B54E50">
      <w:pPr>
        <w:spacing w:after="0" w:line="240" w:lineRule="auto"/>
        <w:rPr>
          <w:rFonts w:ascii="Calibri" w:hAnsi="Calibri"/>
          <w:sz w:val="24"/>
          <w:szCs w:val="24"/>
        </w:rPr>
      </w:pPr>
    </w:p>
    <w:p w:rsidR="00C82B50" w:rsidRDefault="004A005B" w:rsidP="00B54E50">
      <w:pPr>
        <w:spacing w:after="0" w:line="240" w:lineRule="auto"/>
        <w:rPr>
          <w:rFonts w:ascii="Calibri" w:hAnsi="Calibri"/>
          <w:sz w:val="24"/>
          <w:szCs w:val="24"/>
        </w:rPr>
      </w:pPr>
      <w:r w:rsidRPr="00B54E50">
        <w:rPr>
          <w:rFonts w:ascii="Calibri" w:hAnsi="Calibri"/>
          <w:sz w:val="24"/>
          <w:szCs w:val="24"/>
        </w:rPr>
        <w:t>• Continually evaluating our suppliers’ environmental policies and performance.</w:t>
      </w:r>
    </w:p>
    <w:p w:rsidR="00B54E50" w:rsidRPr="00B54E50" w:rsidRDefault="00B54E50" w:rsidP="00B54E50">
      <w:pPr>
        <w:spacing w:after="0" w:line="240" w:lineRule="auto"/>
        <w:rPr>
          <w:rFonts w:ascii="Calibri" w:hAnsi="Calibri"/>
          <w:sz w:val="24"/>
          <w:szCs w:val="24"/>
        </w:rPr>
      </w:pPr>
    </w:p>
    <w:p w:rsidR="00C82B50" w:rsidRDefault="004A005B" w:rsidP="00B54E50">
      <w:pPr>
        <w:spacing w:after="0" w:line="240" w:lineRule="auto"/>
        <w:rPr>
          <w:rFonts w:ascii="Calibri" w:hAnsi="Calibri"/>
          <w:sz w:val="24"/>
          <w:szCs w:val="24"/>
        </w:rPr>
      </w:pPr>
      <w:r w:rsidRPr="00B54E50">
        <w:rPr>
          <w:rFonts w:ascii="Calibri" w:hAnsi="Calibri"/>
          <w:sz w:val="24"/>
          <w:szCs w:val="24"/>
        </w:rPr>
        <w:t xml:space="preserve"> • Conserving resources and promoting waste minimisation as well as recovery of energy and recycling of materials where appropriate. </w:t>
      </w:r>
    </w:p>
    <w:p w:rsidR="00B54E50" w:rsidRPr="00B54E50" w:rsidRDefault="00B54E50" w:rsidP="00B54E50">
      <w:pPr>
        <w:spacing w:after="0" w:line="240" w:lineRule="auto"/>
        <w:rPr>
          <w:rFonts w:ascii="Calibri" w:hAnsi="Calibri"/>
          <w:sz w:val="24"/>
          <w:szCs w:val="24"/>
        </w:rPr>
      </w:pPr>
    </w:p>
    <w:p w:rsidR="00C82B50" w:rsidRDefault="004A005B" w:rsidP="00B54E50">
      <w:pPr>
        <w:spacing w:after="0" w:line="240" w:lineRule="auto"/>
        <w:rPr>
          <w:rFonts w:ascii="Calibri" w:hAnsi="Calibri"/>
          <w:sz w:val="24"/>
          <w:szCs w:val="24"/>
        </w:rPr>
      </w:pPr>
      <w:r w:rsidRPr="00B54E50">
        <w:rPr>
          <w:rFonts w:ascii="Calibri" w:hAnsi="Calibri"/>
          <w:sz w:val="24"/>
          <w:szCs w:val="24"/>
        </w:rPr>
        <w:t xml:space="preserve">• Evaluating new techniques that will provide benefit to the environment. </w:t>
      </w:r>
    </w:p>
    <w:p w:rsidR="00B54E50" w:rsidRPr="00B54E50" w:rsidRDefault="00B54E50" w:rsidP="00B54E50">
      <w:pPr>
        <w:spacing w:after="0" w:line="240" w:lineRule="auto"/>
        <w:rPr>
          <w:rFonts w:ascii="Calibri" w:hAnsi="Calibri"/>
          <w:sz w:val="24"/>
          <w:szCs w:val="24"/>
        </w:rPr>
      </w:pPr>
    </w:p>
    <w:p w:rsidR="004A005B" w:rsidRPr="004A005B" w:rsidRDefault="004A005B" w:rsidP="00B54E50">
      <w:pPr>
        <w:spacing w:after="0" w:line="240" w:lineRule="auto"/>
        <w:rPr>
          <w:rFonts w:ascii="Calibri" w:eastAsia="Times New Roman" w:hAnsi="Calibri" w:cs="Times New Roman"/>
          <w:sz w:val="24"/>
          <w:szCs w:val="24"/>
          <w:lang w:eastAsia="en-GB"/>
        </w:rPr>
      </w:pPr>
      <w:r w:rsidRPr="00B54E50">
        <w:rPr>
          <w:rFonts w:ascii="Calibri" w:hAnsi="Calibri"/>
          <w:sz w:val="24"/>
          <w:szCs w:val="24"/>
        </w:rPr>
        <w:t>• Educating and motivating our workforce in order to minimise environmental impact of daily work.</w:t>
      </w:r>
    </w:p>
    <w:p w:rsidR="00B54E50" w:rsidRDefault="00B54E50" w:rsidP="00B54E50">
      <w:pPr>
        <w:spacing w:before="150" w:after="225" w:line="240" w:lineRule="auto"/>
        <w:rPr>
          <w:rFonts w:ascii="Calibri" w:eastAsia="Times New Roman" w:hAnsi="Calibri" w:cs="Arial"/>
          <w:b/>
          <w:bCs/>
          <w:color w:val="303B44"/>
          <w:sz w:val="24"/>
          <w:szCs w:val="24"/>
          <w:lang w:eastAsia="en-GB"/>
        </w:rPr>
      </w:pPr>
    </w:p>
    <w:p w:rsidR="004A005B" w:rsidRPr="004A005B" w:rsidRDefault="004A005B" w:rsidP="00B54E50">
      <w:pPr>
        <w:spacing w:before="150" w:after="225" w:line="240" w:lineRule="auto"/>
        <w:rPr>
          <w:rFonts w:ascii="Calibri" w:eastAsia="Times New Roman" w:hAnsi="Calibri" w:cs="Times New Roman"/>
          <w:sz w:val="24"/>
          <w:szCs w:val="24"/>
          <w:lang w:eastAsia="en-GB"/>
        </w:rPr>
      </w:pPr>
      <w:r w:rsidRPr="004A005B">
        <w:rPr>
          <w:rFonts w:ascii="Calibri" w:eastAsia="Times New Roman" w:hAnsi="Calibri" w:cs="Arial"/>
          <w:b/>
          <w:bCs/>
          <w:color w:val="303B44"/>
          <w:sz w:val="24"/>
          <w:szCs w:val="24"/>
          <w:lang w:eastAsia="en-GB"/>
        </w:rPr>
        <w:t>Policy Statement</w:t>
      </w:r>
    </w:p>
    <w:p w:rsidR="004A005B" w:rsidRPr="004A005B" w:rsidRDefault="0010036F" w:rsidP="00B54E50">
      <w:pPr>
        <w:spacing w:after="225" w:line="240" w:lineRule="auto"/>
        <w:rPr>
          <w:rFonts w:ascii="Calibri" w:eastAsia="Times New Roman" w:hAnsi="Calibri" w:cs="Times New Roman"/>
          <w:sz w:val="24"/>
          <w:szCs w:val="24"/>
          <w:lang w:eastAsia="en-GB"/>
        </w:rPr>
      </w:pPr>
      <w:r>
        <w:rPr>
          <w:rFonts w:ascii="Calibri" w:eastAsia="Times New Roman" w:hAnsi="Calibri" w:cs="Arial"/>
          <w:color w:val="303B44"/>
          <w:sz w:val="24"/>
          <w:szCs w:val="24"/>
          <w:lang w:eastAsia="en-GB"/>
        </w:rPr>
        <w:t>This agency</w:t>
      </w:r>
      <w:r w:rsidR="004A005B" w:rsidRPr="004A005B">
        <w:rPr>
          <w:rFonts w:ascii="Calibri" w:eastAsia="Times New Roman" w:hAnsi="Calibri" w:cs="Arial"/>
          <w:color w:val="303B44"/>
          <w:sz w:val="24"/>
          <w:szCs w:val="24"/>
          <w:lang w:eastAsia="en-GB"/>
        </w:rPr>
        <w:t xml:space="preserve"> recognises the importance of the role it has to play in the environmental stewardship of its properties and in promoting principles of sustainability in its business activities.</w:t>
      </w:r>
    </w:p>
    <w:p w:rsidR="004A005B" w:rsidRPr="004A005B" w:rsidRDefault="004A005B" w:rsidP="00B54E50">
      <w:pPr>
        <w:spacing w:after="225" w:line="240" w:lineRule="auto"/>
        <w:rPr>
          <w:rFonts w:ascii="Calibri" w:eastAsia="Times New Roman" w:hAnsi="Calibri" w:cs="Times New Roman"/>
          <w:sz w:val="24"/>
          <w:szCs w:val="24"/>
          <w:lang w:eastAsia="en-GB"/>
        </w:rPr>
      </w:pPr>
      <w:r w:rsidRPr="004A005B">
        <w:rPr>
          <w:rFonts w:ascii="Calibri" w:eastAsia="Times New Roman" w:hAnsi="Calibri" w:cs="Arial"/>
          <w:color w:val="303B44"/>
          <w:sz w:val="24"/>
          <w:szCs w:val="24"/>
          <w:lang w:eastAsia="en-GB"/>
        </w:rPr>
        <w:t>We will manage and control its environmental risks in a sustainable manner by complying with relevant legislation and adopting, where appropriate, best practice.</w:t>
      </w:r>
    </w:p>
    <w:p w:rsidR="004A005B" w:rsidRPr="004A005B" w:rsidRDefault="004A005B" w:rsidP="00B54E50">
      <w:pPr>
        <w:spacing w:after="225" w:line="240" w:lineRule="auto"/>
        <w:rPr>
          <w:rFonts w:ascii="Calibri" w:eastAsia="Times New Roman" w:hAnsi="Calibri" w:cs="Times New Roman"/>
          <w:sz w:val="24"/>
          <w:szCs w:val="24"/>
          <w:lang w:eastAsia="en-GB"/>
        </w:rPr>
      </w:pPr>
      <w:r w:rsidRPr="004A005B">
        <w:rPr>
          <w:rFonts w:ascii="Calibri" w:eastAsia="Times New Roman" w:hAnsi="Calibri" w:cs="Arial"/>
          <w:color w:val="303B44"/>
          <w:sz w:val="24"/>
          <w:szCs w:val="24"/>
          <w:lang w:eastAsia="en-GB"/>
        </w:rPr>
        <w:t>We will also endeavour to integrate the principles of sustainability into its strategies, policies and procedures.</w:t>
      </w:r>
    </w:p>
    <w:p w:rsidR="004A005B" w:rsidRPr="004A005B" w:rsidRDefault="004A005B" w:rsidP="00B54E50">
      <w:pPr>
        <w:spacing w:after="225" w:line="240" w:lineRule="auto"/>
        <w:rPr>
          <w:rFonts w:ascii="Calibri" w:eastAsia="Times New Roman" w:hAnsi="Calibri" w:cs="Times New Roman"/>
          <w:sz w:val="24"/>
          <w:szCs w:val="24"/>
          <w:lang w:eastAsia="en-GB"/>
        </w:rPr>
      </w:pPr>
      <w:r w:rsidRPr="004A005B">
        <w:rPr>
          <w:rFonts w:ascii="Calibri" w:eastAsia="Times New Roman" w:hAnsi="Calibri" w:cs="Arial"/>
          <w:color w:val="303B44"/>
          <w:sz w:val="24"/>
          <w:szCs w:val="24"/>
          <w:lang w:eastAsia="en-GB"/>
        </w:rPr>
        <w:t>In accordance with the policy statement we will:</w:t>
      </w:r>
    </w:p>
    <w:p w:rsidR="004A005B" w:rsidRPr="004A005B" w:rsidRDefault="004A005B" w:rsidP="00B54E50">
      <w:pPr>
        <w:spacing w:after="225" w:line="240" w:lineRule="auto"/>
        <w:rPr>
          <w:rFonts w:ascii="Calibri" w:eastAsia="Times New Roman" w:hAnsi="Calibri" w:cs="Times New Roman"/>
          <w:sz w:val="24"/>
          <w:szCs w:val="24"/>
          <w:lang w:eastAsia="en-GB"/>
        </w:rPr>
      </w:pPr>
      <w:r w:rsidRPr="004A005B">
        <w:rPr>
          <w:rFonts w:ascii="Calibri" w:eastAsia="Times New Roman" w:hAnsi="Calibri" w:cs="Arial"/>
          <w:color w:val="303B44"/>
          <w:sz w:val="24"/>
          <w:szCs w:val="24"/>
          <w:lang w:eastAsia="en-GB"/>
        </w:rPr>
        <w:t>Control its environmental risks:</w:t>
      </w:r>
    </w:p>
    <w:p w:rsidR="004A005B" w:rsidRPr="004A005B" w:rsidRDefault="004A005B" w:rsidP="00B54E50">
      <w:pPr>
        <w:numPr>
          <w:ilvl w:val="0"/>
          <w:numId w:val="3"/>
        </w:numPr>
        <w:spacing w:before="55" w:after="120" w:line="240" w:lineRule="auto"/>
        <w:textAlignment w:val="baseline"/>
        <w:rPr>
          <w:rFonts w:ascii="Calibri" w:eastAsia="Times New Roman" w:hAnsi="Calibri" w:cs="Arial"/>
          <w:color w:val="303B44"/>
          <w:sz w:val="24"/>
          <w:szCs w:val="24"/>
          <w:lang w:eastAsia="en-GB"/>
        </w:rPr>
      </w:pPr>
      <w:r w:rsidRPr="004A005B">
        <w:rPr>
          <w:rFonts w:ascii="Calibri" w:eastAsia="Times New Roman" w:hAnsi="Calibri" w:cs="Arial"/>
          <w:color w:val="303B44"/>
          <w:sz w:val="24"/>
          <w:szCs w:val="24"/>
          <w:lang w:eastAsia="en-GB"/>
        </w:rPr>
        <w:t>Meet the requirements of environmental legislation and commit to a process of continual environmental improvement.</w:t>
      </w:r>
    </w:p>
    <w:p w:rsidR="004A005B" w:rsidRPr="004A005B" w:rsidRDefault="004A005B" w:rsidP="00B54E50">
      <w:pPr>
        <w:spacing w:after="225" w:line="240" w:lineRule="auto"/>
        <w:rPr>
          <w:rFonts w:ascii="Calibri" w:eastAsia="Times New Roman" w:hAnsi="Calibri" w:cs="Times New Roman"/>
          <w:sz w:val="24"/>
          <w:szCs w:val="24"/>
          <w:lang w:eastAsia="en-GB"/>
        </w:rPr>
      </w:pPr>
      <w:r w:rsidRPr="004A005B">
        <w:rPr>
          <w:rFonts w:ascii="Calibri" w:eastAsia="Times New Roman" w:hAnsi="Calibri" w:cs="Arial"/>
          <w:color w:val="303B44"/>
          <w:sz w:val="24"/>
          <w:szCs w:val="24"/>
          <w:lang w:eastAsia="en-GB"/>
        </w:rPr>
        <w:t>Promote and adopt best practice:</w:t>
      </w:r>
    </w:p>
    <w:p w:rsidR="004A005B" w:rsidRPr="004A005B" w:rsidRDefault="004A005B" w:rsidP="00B54E50">
      <w:pPr>
        <w:numPr>
          <w:ilvl w:val="0"/>
          <w:numId w:val="4"/>
        </w:numPr>
        <w:spacing w:before="55" w:after="120" w:line="240" w:lineRule="auto"/>
        <w:textAlignment w:val="baseline"/>
        <w:rPr>
          <w:rFonts w:ascii="Calibri" w:eastAsia="Times New Roman" w:hAnsi="Calibri" w:cs="Arial"/>
          <w:color w:val="303B44"/>
          <w:sz w:val="24"/>
          <w:szCs w:val="24"/>
          <w:lang w:eastAsia="en-GB"/>
        </w:rPr>
      </w:pPr>
      <w:r w:rsidRPr="004A005B">
        <w:rPr>
          <w:rFonts w:ascii="Calibri" w:eastAsia="Times New Roman" w:hAnsi="Calibri" w:cs="Arial"/>
          <w:color w:val="303B44"/>
          <w:sz w:val="24"/>
          <w:szCs w:val="24"/>
          <w:lang w:eastAsia="en-GB"/>
        </w:rPr>
        <w:t>Establish environmental controls to set targets and indicators, measure environmental performance and report progress.</w:t>
      </w:r>
    </w:p>
    <w:p w:rsidR="004A005B" w:rsidRPr="004A005B" w:rsidRDefault="004A005B" w:rsidP="00B54E50">
      <w:pPr>
        <w:numPr>
          <w:ilvl w:val="0"/>
          <w:numId w:val="4"/>
        </w:numPr>
        <w:spacing w:before="160" w:after="120" w:line="240" w:lineRule="auto"/>
        <w:textAlignment w:val="baseline"/>
        <w:rPr>
          <w:rFonts w:ascii="Calibri" w:eastAsia="Times New Roman" w:hAnsi="Calibri" w:cs="Arial"/>
          <w:color w:val="303B44"/>
          <w:sz w:val="24"/>
          <w:szCs w:val="24"/>
          <w:lang w:eastAsia="en-GB"/>
        </w:rPr>
      </w:pPr>
      <w:r w:rsidRPr="004A005B">
        <w:rPr>
          <w:rFonts w:ascii="Calibri" w:eastAsia="Times New Roman" w:hAnsi="Calibri" w:cs="Arial"/>
          <w:color w:val="303B44"/>
          <w:sz w:val="24"/>
          <w:szCs w:val="24"/>
          <w:lang w:eastAsia="en-GB"/>
        </w:rPr>
        <w:t>Promote and adopt sustainable initiatives.</w:t>
      </w:r>
    </w:p>
    <w:p w:rsidR="004A005B" w:rsidRPr="004A005B" w:rsidRDefault="004A005B" w:rsidP="00B54E50">
      <w:pPr>
        <w:spacing w:after="225" w:line="240" w:lineRule="auto"/>
        <w:rPr>
          <w:rFonts w:ascii="Calibri" w:eastAsia="Times New Roman" w:hAnsi="Calibri" w:cs="Times New Roman"/>
          <w:sz w:val="24"/>
          <w:szCs w:val="24"/>
          <w:lang w:eastAsia="en-GB"/>
        </w:rPr>
      </w:pPr>
      <w:r w:rsidRPr="004A005B">
        <w:rPr>
          <w:rFonts w:ascii="Calibri" w:eastAsia="Times New Roman" w:hAnsi="Calibri" w:cs="Arial"/>
          <w:color w:val="303B44"/>
          <w:sz w:val="24"/>
          <w:szCs w:val="24"/>
          <w:lang w:eastAsia="en-GB"/>
        </w:rPr>
        <w:t>Maintain and develop the service in a sustainable manner:</w:t>
      </w:r>
    </w:p>
    <w:p w:rsidR="004A005B" w:rsidRPr="004A005B" w:rsidRDefault="004A005B" w:rsidP="00B54E50">
      <w:pPr>
        <w:numPr>
          <w:ilvl w:val="0"/>
          <w:numId w:val="5"/>
        </w:numPr>
        <w:spacing w:before="55" w:after="120" w:line="240" w:lineRule="auto"/>
        <w:textAlignment w:val="baseline"/>
        <w:rPr>
          <w:rFonts w:ascii="Calibri" w:eastAsia="Times New Roman" w:hAnsi="Calibri" w:cs="Arial"/>
          <w:color w:val="303B44"/>
          <w:sz w:val="24"/>
          <w:szCs w:val="24"/>
          <w:lang w:eastAsia="en-GB"/>
        </w:rPr>
      </w:pPr>
      <w:r w:rsidRPr="004A005B">
        <w:rPr>
          <w:rFonts w:ascii="Calibri" w:eastAsia="Times New Roman" w:hAnsi="Calibri" w:cs="Arial"/>
          <w:color w:val="303B44"/>
          <w:sz w:val="24"/>
          <w:szCs w:val="24"/>
          <w:lang w:eastAsia="en-GB"/>
        </w:rPr>
        <w:t>Develop a sustainable procurement policy to ensure social, ethical and environmental scrutiny of products and services whilst achieving best value.</w:t>
      </w:r>
    </w:p>
    <w:p w:rsidR="004A005B" w:rsidRPr="004A005B" w:rsidRDefault="004A005B" w:rsidP="00B54E50">
      <w:pPr>
        <w:numPr>
          <w:ilvl w:val="0"/>
          <w:numId w:val="5"/>
        </w:numPr>
        <w:spacing w:before="160" w:after="120" w:line="240" w:lineRule="auto"/>
        <w:textAlignment w:val="baseline"/>
        <w:rPr>
          <w:rFonts w:ascii="Calibri" w:eastAsia="Times New Roman" w:hAnsi="Calibri" w:cs="Arial"/>
          <w:color w:val="303B44"/>
          <w:sz w:val="24"/>
          <w:szCs w:val="24"/>
          <w:lang w:eastAsia="en-GB"/>
        </w:rPr>
      </w:pPr>
      <w:r w:rsidRPr="004A005B">
        <w:rPr>
          <w:rFonts w:ascii="Calibri" w:eastAsia="Times New Roman" w:hAnsi="Calibri" w:cs="Arial"/>
          <w:color w:val="303B44"/>
          <w:sz w:val="24"/>
          <w:szCs w:val="24"/>
          <w:lang w:eastAsia="en-GB"/>
        </w:rPr>
        <w:t>Maximise energy efficiency, use of renewable resources and use of low carbon technology.</w:t>
      </w:r>
    </w:p>
    <w:p w:rsidR="004A005B" w:rsidRPr="004A005B" w:rsidRDefault="004A005B" w:rsidP="00B54E50">
      <w:pPr>
        <w:numPr>
          <w:ilvl w:val="0"/>
          <w:numId w:val="5"/>
        </w:numPr>
        <w:spacing w:before="160" w:after="120" w:line="240" w:lineRule="auto"/>
        <w:textAlignment w:val="baseline"/>
        <w:rPr>
          <w:rFonts w:ascii="Calibri" w:eastAsia="Times New Roman" w:hAnsi="Calibri" w:cs="Arial"/>
          <w:color w:val="303B44"/>
          <w:sz w:val="24"/>
          <w:szCs w:val="24"/>
          <w:lang w:eastAsia="en-GB"/>
        </w:rPr>
      </w:pPr>
      <w:r w:rsidRPr="004A005B">
        <w:rPr>
          <w:rFonts w:ascii="Calibri" w:eastAsia="Times New Roman" w:hAnsi="Calibri" w:cs="Arial"/>
          <w:color w:val="303B44"/>
          <w:sz w:val="24"/>
          <w:szCs w:val="24"/>
          <w:lang w:eastAsia="en-GB"/>
        </w:rPr>
        <w:t>Minimise waste generation and facilitate repair, reuse and recycling over disposal of wastes.</w:t>
      </w:r>
    </w:p>
    <w:p w:rsidR="004A005B" w:rsidRPr="004A005B" w:rsidRDefault="004A005B" w:rsidP="00B54E50">
      <w:pPr>
        <w:numPr>
          <w:ilvl w:val="0"/>
          <w:numId w:val="5"/>
        </w:numPr>
        <w:spacing w:before="160" w:after="120" w:line="240" w:lineRule="auto"/>
        <w:textAlignment w:val="baseline"/>
        <w:rPr>
          <w:rFonts w:ascii="Calibri" w:eastAsia="Times New Roman" w:hAnsi="Calibri" w:cs="Arial"/>
          <w:color w:val="303B44"/>
          <w:sz w:val="24"/>
          <w:szCs w:val="24"/>
          <w:lang w:eastAsia="en-GB"/>
        </w:rPr>
      </w:pPr>
      <w:r w:rsidRPr="004A005B">
        <w:rPr>
          <w:rFonts w:ascii="Calibri" w:eastAsia="Times New Roman" w:hAnsi="Calibri" w:cs="Arial"/>
          <w:color w:val="303B44"/>
          <w:sz w:val="24"/>
          <w:szCs w:val="24"/>
          <w:lang w:eastAsia="en-GB"/>
        </w:rPr>
        <w:t>Maintain biodiversity.</w:t>
      </w:r>
    </w:p>
    <w:p w:rsidR="004A005B" w:rsidRPr="004A005B" w:rsidRDefault="004A005B" w:rsidP="00B54E50">
      <w:pPr>
        <w:numPr>
          <w:ilvl w:val="0"/>
          <w:numId w:val="5"/>
        </w:numPr>
        <w:spacing w:before="160" w:after="120" w:line="240" w:lineRule="auto"/>
        <w:textAlignment w:val="baseline"/>
        <w:rPr>
          <w:rFonts w:ascii="Calibri" w:eastAsia="Times New Roman" w:hAnsi="Calibri" w:cs="Arial"/>
          <w:color w:val="303B44"/>
          <w:sz w:val="24"/>
          <w:szCs w:val="24"/>
          <w:lang w:eastAsia="en-GB"/>
        </w:rPr>
      </w:pPr>
      <w:r w:rsidRPr="004A005B">
        <w:rPr>
          <w:rFonts w:ascii="Calibri" w:eastAsia="Times New Roman" w:hAnsi="Calibri" w:cs="Arial"/>
          <w:color w:val="303B44"/>
          <w:sz w:val="24"/>
          <w:szCs w:val="24"/>
          <w:lang w:eastAsia="en-GB"/>
        </w:rPr>
        <w:lastRenderedPageBreak/>
        <w:t>Promote sustainable travel.</w:t>
      </w:r>
    </w:p>
    <w:p w:rsidR="004A005B" w:rsidRPr="004A005B" w:rsidRDefault="004A005B" w:rsidP="00B54E50">
      <w:pPr>
        <w:numPr>
          <w:ilvl w:val="0"/>
          <w:numId w:val="5"/>
        </w:numPr>
        <w:spacing w:before="160" w:after="120" w:line="240" w:lineRule="auto"/>
        <w:textAlignment w:val="baseline"/>
        <w:rPr>
          <w:rFonts w:ascii="Calibri" w:eastAsia="Times New Roman" w:hAnsi="Calibri" w:cs="Arial"/>
          <w:color w:val="303B44"/>
          <w:sz w:val="24"/>
          <w:szCs w:val="24"/>
          <w:lang w:eastAsia="en-GB"/>
        </w:rPr>
      </w:pPr>
      <w:r w:rsidRPr="004A005B">
        <w:rPr>
          <w:rFonts w:ascii="Calibri" w:eastAsia="Times New Roman" w:hAnsi="Calibri" w:cs="Arial"/>
          <w:color w:val="303B44"/>
          <w:sz w:val="24"/>
          <w:szCs w:val="24"/>
          <w:lang w:eastAsia="en-GB"/>
        </w:rPr>
        <w:t>Promote continual improvement in maintenance practices and establish sustainability guidelines for internal and external design teams and contractors working on new build and refurbishment projects.</w:t>
      </w:r>
    </w:p>
    <w:p w:rsidR="004A005B" w:rsidRPr="004A005B" w:rsidRDefault="004A005B" w:rsidP="00B54E50">
      <w:pPr>
        <w:spacing w:after="225" w:line="240" w:lineRule="auto"/>
        <w:rPr>
          <w:rFonts w:ascii="Calibri" w:eastAsia="Times New Roman" w:hAnsi="Calibri" w:cs="Times New Roman"/>
          <w:sz w:val="24"/>
          <w:szCs w:val="24"/>
          <w:lang w:eastAsia="en-GB"/>
        </w:rPr>
      </w:pPr>
      <w:r w:rsidRPr="004A005B">
        <w:rPr>
          <w:rFonts w:ascii="Calibri" w:eastAsia="Times New Roman" w:hAnsi="Calibri" w:cs="Arial"/>
          <w:color w:val="303B44"/>
          <w:sz w:val="24"/>
          <w:szCs w:val="24"/>
          <w:lang w:eastAsia="en-GB"/>
        </w:rPr>
        <w:t>Communicate with and inform all our staff and stakeholders:</w:t>
      </w:r>
    </w:p>
    <w:p w:rsidR="004A005B" w:rsidRPr="004A005B" w:rsidRDefault="004A005B" w:rsidP="00B54E50">
      <w:pPr>
        <w:numPr>
          <w:ilvl w:val="0"/>
          <w:numId w:val="6"/>
        </w:numPr>
        <w:spacing w:before="55" w:after="120" w:line="240" w:lineRule="auto"/>
        <w:textAlignment w:val="baseline"/>
        <w:rPr>
          <w:rFonts w:ascii="Calibri" w:eastAsia="Times New Roman" w:hAnsi="Calibri" w:cs="Arial"/>
          <w:color w:val="303B44"/>
          <w:sz w:val="24"/>
          <w:szCs w:val="24"/>
          <w:lang w:eastAsia="en-GB"/>
        </w:rPr>
      </w:pPr>
      <w:r w:rsidRPr="004A005B">
        <w:rPr>
          <w:rFonts w:ascii="Calibri" w:eastAsia="Times New Roman" w:hAnsi="Calibri" w:cs="Arial"/>
          <w:color w:val="303B44"/>
          <w:sz w:val="24"/>
          <w:szCs w:val="24"/>
          <w:lang w:eastAsia="en-GB"/>
        </w:rPr>
        <w:t>Provide information via the internal consultation group – the Sounding Board.</w:t>
      </w:r>
    </w:p>
    <w:p w:rsidR="004A005B" w:rsidRPr="004A005B" w:rsidRDefault="004A005B" w:rsidP="00B54E50">
      <w:pPr>
        <w:numPr>
          <w:ilvl w:val="0"/>
          <w:numId w:val="6"/>
        </w:numPr>
        <w:spacing w:after="0" w:line="240" w:lineRule="auto"/>
        <w:textAlignment w:val="baseline"/>
        <w:rPr>
          <w:rFonts w:ascii="Calibri" w:eastAsia="Times New Roman" w:hAnsi="Calibri" w:cs="Arial"/>
          <w:color w:val="303B44"/>
          <w:sz w:val="24"/>
          <w:szCs w:val="24"/>
          <w:lang w:eastAsia="en-GB"/>
        </w:rPr>
      </w:pPr>
      <w:r w:rsidRPr="004A005B">
        <w:rPr>
          <w:rFonts w:ascii="Calibri" w:eastAsia="Times New Roman" w:hAnsi="Calibri" w:cs="Arial"/>
          <w:color w:val="303B44"/>
          <w:sz w:val="24"/>
          <w:szCs w:val="24"/>
          <w:lang w:eastAsia="en-GB"/>
        </w:rPr>
        <w:t>Working with external authorities and bodies:</w:t>
      </w:r>
    </w:p>
    <w:p w:rsidR="004A005B" w:rsidRPr="004A005B" w:rsidRDefault="004A005B" w:rsidP="00B54E50">
      <w:pPr>
        <w:numPr>
          <w:ilvl w:val="0"/>
          <w:numId w:val="7"/>
        </w:numPr>
        <w:spacing w:before="55" w:after="120" w:line="240" w:lineRule="auto"/>
        <w:textAlignment w:val="baseline"/>
        <w:rPr>
          <w:rFonts w:ascii="Calibri" w:eastAsia="Times New Roman" w:hAnsi="Calibri" w:cs="Arial"/>
          <w:color w:val="303B44"/>
          <w:sz w:val="24"/>
          <w:szCs w:val="24"/>
          <w:lang w:eastAsia="en-GB"/>
        </w:rPr>
      </w:pPr>
      <w:r w:rsidRPr="004A005B">
        <w:rPr>
          <w:rFonts w:ascii="Calibri" w:eastAsia="Times New Roman" w:hAnsi="Calibri" w:cs="Arial"/>
          <w:color w:val="303B44"/>
          <w:sz w:val="24"/>
          <w:szCs w:val="24"/>
          <w:lang w:eastAsia="en-GB"/>
        </w:rPr>
        <w:t>Develop good working relationships with all relevant external authorities.</w:t>
      </w:r>
    </w:p>
    <w:p w:rsidR="004A005B" w:rsidRPr="004A005B" w:rsidRDefault="004A005B" w:rsidP="00B54E50">
      <w:pPr>
        <w:numPr>
          <w:ilvl w:val="0"/>
          <w:numId w:val="7"/>
        </w:numPr>
        <w:spacing w:before="160" w:after="120" w:line="240" w:lineRule="auto"/>
        <w:textAlignment w:val="baseline"/>
        <w:rPr>
          <w:rFonts w:ascii="Calibri" w:eastAsia="Times New Roman" w:hAnsi="Calibri" w:cs="Arial"/>
          <w:color w:val="303B44"/>
          <w:sz w:val="24"/>
          <w:szCs w:val="24"/>
          <w:lang w:eastAsia="en-GB"/>
        </w:rPr>
      </w:pPr>
      <w:r w:rsidRPr="004A005B">
        <w:rPr>
          <w:rFonts w:ascii="Calibri" w:eastAsia="Times New Roman" w:hAnsi="Calibri" w:cs="Arial"/>
          <w:color w:val="303B44"/>
          <w:sz w:val="24"/>
          <w:szCs w:val="24"/>
          <w:lang w:eastAsia="en-GB"/>
        </w:rPr>
        <w:t>Develop links with appropriate environmental bodies and associations.</w:t>
      </w:r>
    </w:p>
    <w:p w:rsidR="004A005B" w:rsidRPr="004A005B" w:rsidRDefault="004A005B" w:rsidP="00B54E50">
      <w:pPr>
        <w:numPr>
          <w:ilvl w:val="0"/>
          <w:numId w:val="7"/>
        </w:numPr>
        <w:spacing w:before="160" w:after="120" w:line="240" w:lineRule="auto"/>
        <w:textAlignment w:val="baseline"/>
        <w:rPr>
          <w:rFonts w:ascii="Calibri" w:eastAsia="Times New Roman" w:hAnsi="Calibri" w:cs="Arial"/>
          <w:color w:val="303B44"/>
          <w:sz w:val="24"/>
          <w:szCs w:val="24"/>
          <w:lang w:eastAsia="en-GB"/>
        </w:rPr>
      </w:pPr>
      <w:r w:rsidRPr="004A005B">
        <w:rPr>
          <w:rFonts w:ascii="Calibri" w:eastAsia="Times New Roman" w:hAnsi="Calibri" w:cs="Arial"/>
          <w:color w:val="303B44"/>
          <w:sz w:val="24"/>
          <w:szCs w:val="24"/>
          <w:lang w:eastAsia="en-GB"/>
        </w:rPr>
        <w:t>Report any incidents as required.</w:t>
      </w:r>
    </w:p>
    <w:p w:rsidR="004A005B" w:rsidRPr="004A005B" w:rsidRDefault="004A005B" w:rsidP="00B54E50">
      <w:pPr>
        <w:spacing w:after="225" w:line="240" w:lineRule="auto"/>
        <w:rPr>
          <w:rFonts w:ascii="Calibri" w:eastAsia="Times New Roman" w:hAnsi="Calibri" w:cs="Times New Roman"/>
          <w:sz w:val="24"/>
          <w:szCs w:val="24"/>
          <w:lang w:eastAsia="en-GB"/>
        </w:rPr>
      </w:pPr>
      <w:r w:rsidRPr="004A005B">
        <w:rPr>
          <w:rFonts w:ascii="Calibri" w:eastAsia="Times New Roman" w:hAnsi="Calibri" w:cs="Arial"/>
          <w:color w:val="303B44"/>
          <w:sz w:val="24"/>
          <w:szCs w:val="24"/>
          <w:lang w:eastAsia="en-GB"/>
        </w:rPr>
        <w:t>Development of managers and staff:</w:t>
      </w:r>
    </w:p>
    <w:p w:rsidR="004A005B" w:rsidRPr="004A005B" w:rsidRDefault="004A005B" w:rsidP="00B54E50">
      <w:pPr>
        <w:numPr>
          <w:ilvl w:val="0"/>
          <w:numId w:val="8"/>
        </w:numPr>
        <w:spacing w:before="55" w:after="120" w:line="240" w:lineRule="auto"/>
        <w:textAlignment w:val="baseline"/>
        <w:rPr>
          <w:rFonts w:ascii="Calibri" w:eastAsia="Times New Roman" w:hAnsi="Calibri" w:cs="Arial"/>
          <w:color w:val="303B44"/>
          <w:sz w:val="24"/>
          <w:szCs w:val="24"/>
          <w:lang w:eastAsia="en-GB"/>
        </w:rPr>
      </w:pPr>
      <w:r w:rsidRPr="004A005B">
        <w:rPr>
          <w:rFonts w:ascii="Calibri" w:eastAsia="Times New Roman" w:hAnsi="Calibri" w:cs="Arial"/>
          <w:color w:val="303B44"/>
          <w:sz w:val="24"/>
          <w:szCs w:val="24"/>
          <w:lang w:eastAsia="en-GB"/>
        </w:rPr>
        <w:t>Provide appropriate training and/or information to staff as required.</w:t>
      </w:r>
    </w:p>
    <w:p w:rsidR="004A005B" w:rsidRPr="004A005B" w:rsidRDefault="004A005B" w:rsidP="00B54E50">
      <w:pPr>
        <w:spacing w:before="150" w:after="225" w:line="240" w:lineRule="auto"/>
        <w:rPr>
          <w:rFonts w:ascii="Calibri" w:eastAsia="Times New Roman" w:hAnsi="Calibri" w:cs="Times New Roman"/>
          <w:sz w:val="24"/>
          <w:szCs w:val="24"/>
          <w:lang w:eastAsia="en-GB"/>
        </w:rPr>
      </w:pPr>
      <w:r w:rsidRPr="004A005B">
        <w:rPr>
          <w:rFonts w:ascii="Calibri" w:eastAsia="Times New Roman" w:hAnsi="Calibri" w:cs="Arial"/>
          <w:b/>
          <w:bCs/>
          <w:color w:val="303B44"/>
          <w:sz w:val="24"/>
          <w:szCs w:val="24"/>
          <w:lang w:eastAsia="en-GB"/>
        </w:rPr>
        <w:t>Current activities in support of our Environmental and Sustainability Policy</w:t>
      </w:r>
    </w:p>
    <w:p w:rsidR="004A005B" w:rsidRPr="004A005B" w:rsidRDefault="0010036F" w:rsidP="00B54E50">
      <w:pPr>
        <w:spacing w:after="225" w:line="240" w:lineRule="auto"/>
        <w:rPr>
          <w:rFonts w:ascii="Calibri" w:eastAsia="Times New Roman" w:hAnsi="Calibri" w:cs="Times New Roman"/>
          <w:sz w:val="24"/>
          <w:szCs w:val="24"/>
          <w:lang w:eastAsia="en-GB"/>
        </w:rPr>
      </w:pPr>
      <w:r>
        <w:rPr>
          <w:rFonts w:ascii="Calibri" w:eastAsia="Times New Roman" w:hAnsi="Calibri" w:cs="Arial"/>
          <w:color w:val="303B44"/>
          <w:sz w:val="24"/>
          <w:szCs w:val="24"/>
          <w:lang w:eastAsia="en-GB"/>
        </w:rPr>
        <w:t>This agency</w:t>
      </w:r>
      <w:r w:rsidR="004A005B" w:rsidRPr="004A005B">
        <w:rPr>
          <w:rFonts w:ascii="Calibri" w:eastAsia="Times New Roman" w:hAnsi="Calibri" w:cs="Arial"/>
          <w:color w:val="303B44"/>
          <w:sz w:val="24"/>
          <w:szCs w:val="24"/>
          <w:lang w:eastAsia="en-GB"/>
        </w:rPr>
        <w:t xml:space="preserve"> is continuing its commitment to the environment which is very important to us as an organisation and is also valued by the people we employ and others we engage with. We occupy a building that has been designed with the latest technology to make best use of natural light and energy. We’re committed to the reduction of our carbon footprint and minimising our impact as a company on the environment.</w:t>
      </w:r>
    </w:p>
    <w:p w:rsidR="004A005B" w:rsidRPr="004A005B" w:rsidRDefault="004A005B" w:rsidP="00B54E50">
      <w:pPr>
        <w:spacing w:after="225" w:line="240" w:lineRule="auto"/>
        <w:rPr>
          <w:rFonts w:ascii="Calibri" w:eastAsia="Times New Roman" w:hAnsi="Calibri" w:cs="Times New Roman"/>
          <w:sz w:val="24"/>
          <w:szCs w:val="24"/>
          <w:lang w:eastAsia="en-GB"/>
        </w:rPr>
      </w:pPr>
      <w:r w:rsidRPr="004A005B">
        <w:rPr>
          <w:rFonts w:ascii="Calibri" w:eastAsia="Times New Roman" w:hAnsi="Calibri" w:cs="Arial"/>
          <w:color w:val="303B44"/>
          <w:sz w:val="24"/>
          <w:szCs w:val="24"/>
          <w:lang w:eastAsia="en-GB"/>
        </w:rPr>
        <w:t>Environmental measures include:</w:t>
      </w:r>
    </w:p>
    <w:p w:rsidR="004A005B" w:rsidRPr="004A005B" w:rsidRDefault="004A005B" w:rsidP="00B54E50">
      <w:pPr>
        <w:numPr>
          <w:ilvl w:val="0"/>
          <w:numId w:val="9"/>
        </w:numPr>
        <w:spacing w:before="55" w:after="120" w:line="240" w:lineRule="auto"/>
        <w:textAlignment w:val="baseline"/>
        <w:rPr>
          <w:rFonts w:ascii="Calibri" w:eastAsia="Times New Roman" w:hAnsi="Calibri" w:cs="Arial"/>
          <w:color w:val="303B44"/>
          <w:sz w:val="24"/>
          <w:szCs w:val="24"/>
          <w:lang w:eastAsia="en-GB"/>
        </w:rPr>
      </w:pPr>
      <w:r w:rsidRPr="004A005B">
        <w:rPr>
          <w:rFonts w:ascii="Calibri" w:eastAsia="Times New Roman" w:hAnsi="Calibri" w:cs="Arial"/>
          <w:color w:val="303B44"/>
          <w:sz w:val="24"/>
          <w:szCs w:val="24"/>
          <w:lang w:eastAsia="en-GB"/>
        </w:rPr>
        <w:t>Energy (Electrical &amp; Gas) is supplied on a green tariff.</w:t>
      </w:r>
    </w:p>
    <w:p w:rsidR="004A005B" w:rsidRPr="004A005B" w:rsidRDefault="004A005B" w:rsidP="00B54E50">
      <w:pPr>
        <w:numPr>
          <w:ilvl w:val="0"/>
          <w:numId w:val="9"/>
        </w:numPr>
        <w:spacing w:before="160" w:after="120" w:line="240" w:lineRule="auto"/>
        <w:textAlignment w:val="baseline"/>
        <w:rPr>
          <w:rFonts w:ascii="Calibri" w:eastAsia="Times New Roman" w:hAnsi="Calibri" w:cs="Arial"/>
          <w:color w:val="303B44"/>
          <w:sz w:val="24"/>
          <w:szCs w:val="24"/>
          <w:lang w:eastAsia="en-GB"/>
        </w:rPr>
      </w:pPr>
      <w:r w:rsidRPr="004A005B">
        <w:rPr>
          <w:rFonts w:ascii="Calibri" w:eastAsia="Times New Roman" w:hAnsi="Calibri" w:cs="Arial"/>
          <w:color w:val="303B44"/>
          <w:sz w:val="24"/>
          <w:szCs w:val="24"/>
          <w:lang w:eastAsia="en-GB"/>
        </w:rPr>
        <w:t>Energy efficient Ventilation System with free cooling and heat recovery systems.</w:t>
      </w:r>
    </w:p>
    <w:p w:rsidR="004A005B" w:rsidRPr="004A005B" w:rsidRDefault="004A005B" w:rsidP="00B54E50">
      <w:pPr>
        <w:numPr>
          <w:ilvl w:val="0"/>
          <w:numId w:val="9"/>
        </w:numPr>
        <w:spacing w:before="160" w:after="120" w:line="240" w:lineRule="auto"/>
        <w:textAlignment w:val="baseline"/>
        <w:rPr>
          <w:rFonts w:ascii="Calibri" w:eastAsia="Times New Roman" w:hAnsi="Calibri" w:cs="Arial"/>
          <w:color w:val="303B44"/>
          <w:sz w:val="24"/>
          <w:szCs w:val="24"/>
          <w:lang w:eastAsia="en-GB"/>
        </w:rPr>
      </w:pPr>
      <w:r w:rsidRPr="004A005B">
        <w:rPr>
          <w:rFonts w:ascii="Calibri" w:eastAsia="Times New Roman" w:hAnsi="Calibri" w:cs="Arial"/>
          <w:color w:val="303B44"/>
          <w:sz w:val="24"/>
          <w:szCs w:val="24"/>
          <w:lang w:eastAsia="en-GB"/>
        </w:rPr>
        <w:t>Energy efficient lighting systems with PIR sensors.</w:t>
      </w:r>
    </w:p>
    <w:p w:rsidR="004A005B" w:rsidRPr="004A005B" w:rsidRDefault="004A005B" w:rsidP="00B54E50">
      <w:pPr>
        <w:numPr>
          <w:ilvl w:val="0"/>
          <w:numId w:val="9"/>
        </w:numPr>
        <w:spacing w:before="160" w:after="120" w:line="240" w:lineRule="auto"/>
        <w:textAlignment w:val="baseline"/>
        <w:rPr>
          <w:rFonts w:ascii="Calibri" w:eastAsia="Times New Roman" w:hAnsi="Calibri" w:cs="Arial"/>
          <w:color w:val="303B44"/>
          <w:sz w:val="24"/>
          <w:szCs w:val="24"/>
          <w:lang w:eastAsia="en-GB"/>
        </w:rPr>
      </w:pPr>
      <w:r w:rsidRPr="004A005B">
        <w:rPr>
          <w:rFonts w:ascii="Calibri" w:eastAsia="Times New Roman" w:hAnsi="Calibri" w:cs="Arial"/>
          <w:color w:val="303B44"/>
          <w:sz w:val="24"/>
          <w:szCs w:val="24"/>
          <w:lang w:eastAsia="en-GB"/>
        </w:rPr>
        <w:t>Energy efficient lamps thought out the building.</w:t>
      </w:r>
    </w:p>
    <w:p w:rsidR="004A005B" w:rsidRPr="004A005B" w:rsidRDefault="004A005B" w:rsidP="00B54E50">
      <w:pPr>
        <w:numPr>
          <w:ilvl w:val="0"/>
          <w:numId w:val="9"/>
        </w:numPr>
        <w:spacing w:before="160" w:after="120" w:line="240" w:lineRule="auto"/>
        <w:textAlignment w:val="baseline"/>
        <w:rPr>
          <w:rFonts w:ascii="Calibri" w:eastAsia="Times New Roman" w:hAnsi="Calibri" w:cs="Arial"/>
          <w:color w:val="303B44"/>
          <w:sz w:val="24"/>
          <w:szCs w:val="24"/>
          <w:lang w:eastAsia="en-GB"/>
        </w:rPr>
      </w:pPr>
      <w:r w:rsidRPr="004A005B">
        <w:rPr>
          <w:rFonts w:ascii="Calibri" w:eastAsia="Times New Roman" w:hAnsi="Calibri" w:cs="Arial"/>
          <w:color w:val="303B44"/>
          <w:sz w:val="24"/>
          <w:szCs w:val="24"/>
          <w:lang w:eastAsia="en-GB"/>
        </w:rPr>
        <w:t>The building is designed to use the optimum amount of natural daylight to reduce energy consumption.</w:t>
      </w:r>
    </w:p>
    <w:p w:rsidR="004A005B" w:rsidRPr="004A005B" w:rsidRDefault="004A005B" w:rsidP="00B54E50">
      <w:pPr>
        <w:numPr>
          <w:ilvl w:val="0"/>
          <w:numId w:val="9"/>
        </w:numPr>
        <w:spacing w:before="160" w:after="120" w:line="240" w:lineRule="auto"/>
        <w:textAlignment w:val="baseline"/>
        <w:rPr>
          <w:rFonts w:ascii="Calibri" w:eastAsia="Times New Roman" w:hAnsi="Calibri" w:cs="Arial"/>
          <w:color w:val="303B44"/>
          <w:sz w:val="24"/>
          <w:szCs w:val="24"/>
          <w:lang w:eastAsia="en-GB"/>
        </w:rPr>
      </w:pPr>
      <w:r w:rsidRPr="004A005B">
        <w:rPr>
          <w:rFonts w:ascii="Calibri" w:eastAsia="Times New Roman" w:hAnsi="Calibri" w:cs="Arial"/>
          <w:color w:val="303B44"/>
          <w:sz w:val="24"/>
          <w:szCs w:val="24"/>
          <w:lang w:eastAsia="en-GB"/>
        </w:rPr>
        <w:t>Maximising our use of environmentally aware suppliers.</w:t>
      </w:r>
    </w:p>
    <w:p w:rsidR="004A005B" w:rsidRPr="004A005B" w:rsidRDefault="004A005B" w:rsidP="00B54E50">
      <w:pPr>
        <w:numPr>
          <w:ilvl w:val="0"/>
          <w:numId w:val="9"/>
        </w:numPr>
        <w:spacing w:before="160" w:after="120" w:line="240" w:lineRule="auto"/>
        <w:textAlignment w:val="baseline"/>
        <w:rPr>
          <w:rFonts w:ascii="Calibri" w:eastAsia="Times New Roman" w:hAnsi="Calibri" w:cs="Arial"/>
          <w:color w:val="303B44"/>
          <w:sz w:val="24"/>
          <w:szCs w:val="24"/>
          <w:lang w:eastAsia="en-GB"/>
        </w:rPr>
      </w:pPr>
      <w:r w:rsidRPr="004A005B">
        <w:rPr>
          <w:rFonts w:ascii="Calibri" w:eastAsia="Times New Roman" w:hAnsi="Calibri" w:cs="Arial"/>
          <w:color w:val="303B44"/>
          <w:sz w:val="24"/>
          <w:szCs w:val="24"/>
          <w:lang w:eastAsia="en-GB"/>
        </w:rPr>
        <w:t>Recycling plastic water cups.</w:t>
      </w:r>
    </w:p>
    <w:p w:rsidR="004A005B" w:rsidRPr="004A005B" w:rsidRDefault="004A005B" w:rsidP="00B54E50">
      <w:pPr>
        <w:numPr>
          <w:ilvl w:val="0"/>
          <w:numId w:val="9"/>
        </w:numPr>
        <w:spacing w:before="160" w:after="120" w:line="240" w:lineRule="auto"/>
        <w:textAlignment w:val="baseline"/>
        <w:rPr>
          <w:rFonts w:ascii="Calibri" w:eastAsia="Times New Roman" w:hAnsi="Calibri" w:cs="Arial"/>
          <w:color w:val="303B44"/>
          <w:sz w:val="24"/>
          <w:szCs w:val="24"/>
          <w:lang w:eastAsia="en-GB"/>
        </w:rPr>
      </w:pPr>
      <w:r w:rsidRPr="004A005B">
        <w:rPr>
          <w:rFonts w:ascii="Calibri" w:eastAsia="Times New Roman" w:hAnsi="Calibri" w:cs="Arial"/>
          <w:color w:val="303B44"/>
          <w:sz w:val="24"/>
          <w:szCs w:val="24"/>
          <w:lang w:eastAsia="en-GB"/>
        </w:rPr>
        <w:t>Recycling of printers and fax toners.</w:t>
      </w:r>
    </w:p>
    <w:p w:rsidR="004A005B" w:rsidRPr="004A005B" w:rsidRDefault="004A005B" w:rsidP="00B54E50">
      <w:pPr>
        <w:numPr>
          <w:ilvl w:val="0"/>
          <w:numId w:val="9"/>
        </w:numPr>
        <w:spacing w:before="160" w:after="120" w:line="240" w:lineRule="auto"/>
        <w:textAlignment w:val="baseline"/>
        <w:rPr>
          <w:rFonts w:ascii="Calibri" w:eastAsia="Times New Roman" w:hAnsi="Calibri" w:cs="Arial"/>
          <w:color w:val="303B44"/>
          <w:sz w:val="24"/>
          <w:szCs w:val="24"/>
          <w:lang w:eastAsia="en-GB"/>
        </w:rPr>
      </w:pPr>
      <w:r w:rsidRPr="004A005B">
        <w:rPr>
          <w:rFonts w:ascii="Calibri" w:eastAsia="Times New Roman" w:hAnsi="Calibri" w:cs="Arial"/>
          <w:color w:val="303B44"/>
          <w:sz w:val="24"/>
          <w:szCs w:val="24"/>
          <w:lang w:eastAsia="en-GB"/>
        </w:rPr>
        <w:t>Recycling all our general waste to an energy plant that supplements electrical power supplies to the London area and ensuring we send nothing to landfill sites.</w:t>
      </w:r>
    </w:p>
    <w:p w:rsidR="004A005B" w:rsidRDefault="004A005B" w:rsidP="00B54E50">
      <w:pPr>
        <w:numPr>
          <w:ilvl w:val="0"/>
          <w:numId w:val="9"/>
        </w:numPr>
        <w:spacing w:before="160" w:after="120" w:line="240" w:lineRule="auto"/>
        <w:textAlignment w:val="baseline"/>
        <w:rPr>
          <w:rFonts w:ascii="Calibri" w:eastAsia="Times New Roman" w:hAnsi="Calibri" w:cs="Arial"/>
          <w:color w:val="303B44"/>
          <w:sz w:val="24"/>
          <w:szCs w:val="24"/>
          <w:lang w:eastAsia="en-GB"/>
        </w:rPr>
      </w:pPr>
      <w:r w:rsidRPr="004A005B">
        <w:rPr>
          <w:rFonts w:ascii="Calibri" w:eastAsia="Times New Roman" w:hAnsi="Calibri" w:cs="Arial"/>
          <w:color w:val="303B44"/>
          <w:sz w:val="24"/>
          <w:szCs w:val="24"/>
          <w:lang w:eastAsia="en-GB"/>
        </w:rPr>
        <w:t>Shredding and recycling all our paper waste.</w:t>
      </w:r>
    </w:p>
    <w:p w:rsidR="00B54E50" w:rsidRDefault="00B54E50" w:rsidP="00B54E50">
      <w:pPr>
        <w:spacing w:before="160" w:after="120" w:line="240" w:lineRule="auto"/>
        <w:textAlignment w:val="baseline"/>
        <w:rPr>
          <w:rFonts w:ascii="Calibri" w:eastAsia="Times New Roman" w:hAnsi="Calibri" w:cs="Arial"/>
          <w:color w:val="303B44"/>
          <w:sz w:val="24"/>
          <w:szCs w:val="24"/>
          <w:lang w:eastAsia="en-GB"/>
        </w:rPr>
      </w:pPr>
    </w:p>
    <w:p w:rsidR="00B54E50" w:rsidRDefault="00B54E50" w:rsidP="00B54E50">
      <w:pPr>
        <w:spacing w:before="160" w:after="120" w:line="240" w:lineRule="auto"/>
        <w:textAlignment w:val="baseline"/>
        <w:rPr>
          <w:rFonts w:ascii="Calibri" w:eastAsia="Times New Roman" w:hAnsi="Calibri" w:cs="Arial"/>
          <w:color w:val="303B44"/>
          <w:sz w:val="24"/>
          <w:szCs w:val="24"/>
          <w:lang w:eastAsia="en-GB"/>
        </w:rPr>
      </w:pPr>
    </w:p>
    <w:p w:rsidR="00B54E50" w:rsidRDefault="0010036F" w:rsidP="00B54E50">
      <w:pPr>
        <w:rPr>
          <w:b/>
        </w:rPr>
      </w:pPr>
      <w:r>
        <w:rPr>
          <w:b/>
        </w:rPr>
        <w:lastRenderedPageBreak/>
        <w:t>Reviewed by:</w:t>
      </w:r>
    </w:p>
    <w:p w:rsidR="00B54E50" w:rsidRDefault="00227B11" w:rsidP="00B54E50">
      <w:pPr>
        <w:rPr>
          <w:b/>
        </w:rPr>
      </w:pPr>
      <w:r>
        <w:rPr>
          <w:b/>
        </w:rPr>
        <w:t xml:space="preserve">Review Date: </w:t>
      </w:r>
    </w:p>
    <w:p w:rsidR="00B54E50" w:rsidRPr="00481970" w:rsidRDefault="00227B11" w:rsidP="00B54E50">
      <w:pPr>
        <w:rPr>
          <w:b/>
        </w:rPr>
      </w:pPr>
      <w:r>
        <w:rPr>
          <w:b/>
        </w:rPr>
        <w:t xml:space="preserve">Next Review Date: </w:t>
      </w:r>
    </w:p>
    <w:p w:rsidR="00B54E50" w:rsidRPr="00B54E50" w:rsidRDefault="00B54E50" w:rsidP="00B54E50">
      <w:pPr>
        <w:spacing w:before="160" w:after="120" w:line="240" w:lineRule="auto"/>
        <w:textAlignment w:val="baseline"/>
        <w:rPr>
          <w:rFonts w:ascii="Calibri" w:eastAsia="Times New Roman" w:hAnsi="Calibri" w:cs="Arial"/>
          <w:color w:val="303B44"/>
          <w:sz w:val="24"/>
          <w:szCs w:val="24"/>
          <w:lang w:eastAsia="en-GB"/>
        </w:rPr>
      </w:pPr>
    </w:p>
    <w:p w:rsidR="00B54E50" w:rsidRPr="004A005B" w:rsidRDefault="00B54E50" w:rsidP="00B54E50">
      <w:pPr>
        <w:spacing w:before="160" w:after="120" w:line="240" w:lineRule="auto"/>
        <w:jc w:val="both"/>
        <w:textAlignment w:val="baseline"/>
        <w:rPr>
          <w:rFonts w:asciiTheme="majorHAnsi" w:eastAsia="Times New Roman" w:hAnsiTheme="majorHAnsi" w:cs="Arial"/>
          <w:color w:val="303B44"/>
          <w:sz w:val="24"/>
          <w:szCs w:val="24"/>
          <w:lang w:eastAsia="en-GB"/>
        </w:rPr>
      </w:pPr>
    </w:p>
    <w:p w:rsidR="008A6E83" w:rsidRDefault="008A6E83"/>
    <w:sectPr w:rsidR="008A6E83">
      <w:footerReference w:type="default" r:id="rId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D565E" w:rsidRDefault="00ED565E" w:rsidP="00B54E50">
      <w:pPr>
        <w:spacing w:after="0" w:line="240" w:lineRule="auto"/>
      </w:pPr>
      <w:r>
        <w:separator/>
      </w:r>
    </w:p>
  </w:endnote>
  <w:endnote w:type="continuationSeparator" w:id="0">
    <w:p w:rsidR="00ED565E" w:rsidRDefault="00ED565E" w:rsidP="00B54E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64925665"/>
      <w:docPartObj>
        <w:docPartGallery w:val="Page Numbers (Bottom of Page)"/>
        <w:docPartUnique/>
      </w:docPartObj>
    </w:sdtPr>
    <w:sdtEndPr>
      <w:rPr>
        <w:color w:val="808080" w:themeColor="background1" w:themeShade="80"/>
        <w:spacing w:val="60"/>
      </w:rPr>
    </w:sdtEndPr>
    <w:sdtContent>
      <w:p w:rsidR="00B54E50" w:rsidRDefault="00B54E50">
        <w:pPr>
          <w:pStyle w:val="Footer"/>
          <w:pBdr>
            <w:top w:val="single" w:sz="4" w:space="1" w:color="D9D9D9" w:themeColor="background1" w:themeShade="D9"/>
          </w:pBdr>
          <w:rPr>
            <w:b/>
            <w:bCs/>
          </w:rPr>
        </w:pPr>
        <w:r>
          <w:fldChar w:fldCharType="begin"/>
        </w:r>
        <w:r>
          <w:instrText xml:space="preserve"> PAGE   \* MERGEFORMAT </w:instrText>
        </w:r>
        <w:r>
          <w:fldChar w:fldCharType="separate"/>
        </w:r>
        <w:r w:rsidR="00264CBC" w:rsidRPr="00264CBC">
          <w:rPr>
            <w:b/>
            <w:bCs/>
            <w:noProof/>
          </w:rPr>
          <w:t>1</w:t>
        </w:r>
        <w:r>
          <w:rPr>
            <w:b/>
            <w:bCs/>
            <w:noProof/>
          </w:rPr>
          <w:fldChar w:fldCharType="end"/>
        </w:r>
        <w:r>
          <w:rPr>
            <w:b/>
            <w:bCs/>
          </w:rPr>
          <w:t xml:space="preserve"> | </w:t>
        </w:r>
        <w:r>
          <w:rPr>
            <w:color w:val="808080" w:themeColor="background1" w:themeShade="80"/>
            <w:spacing w:val="60"/>
          </w:rPr>
          <w:t>Page</w:t>
        </w:r>
      </w:p>
    </w:sdtContent>
  </w:sdt>
  <w:p w:rsidR="00B54E50" w:rsidRDefault="00B54E5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D565E" w:rsidRDefault="00ED565E" w:rsidP="00B54E50">
      <w:pPr>
        <w:spacing w:after="0" w:line="240" w:lineRule="auto"/>
      </w:pPr>
      <w:r>
        <w:separator/>
      </w:r>
    </w:p>
  </w:footnote>
  <w:footnote w:type="continuationSeparator" w:id="0">
    <w:p w:rsidR="00ED565E" w:rsidRDefault="00ED565E" w:rsidP="00B54E5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C94018"/>
    <w:multiLevelType w:val="multilevel"/>
    <w:tmpl w:val="1834D6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A3929E3"/>
    <w:multiLevelType w:val="multilevel"/>
    <w:tmpl w:val="4C1E6E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D184A87"/>
    <w:multiLevelType w:val="multilevel"/>
    <w:tmpl w:val="A1EE90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3563664D"/>
    <w:multiLevelType w:val="multilevel"/>
    <w:tmpl w:val="C930B4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44082858"/>
    <w:multiLevelType w:val="multilevel"/>
    <w:tmpl w:val="F40620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673A5F3C"/>
    <w:multiLevelType w:val="multilevel"/>
    <w:tmpl w:val="AD726E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69855188"/>
    <w:multiLevelType w:val="multilevel"/>
    <w:tmpl w:val="3878A9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74FF30BC"/>
    <w:multiLevelType w:val="multilevel"/>
    <w:tmpl w:val="A7BAF5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7FD908F3"/>
    <w:multiLevelType w:val="multilevel"/>
    <w:tmpl w:val="291A17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
  </w:num>
  <w:num w:numId="2">
    <w:abstractNumId w:val="1"/>
  </w:num>
  <w:num w:numId="3">
    <w:abstractNumId w:val="2"/>
  </w:num>
  <w:num w:numId="4">
    <w:abstractNumId w:val="8"/>
  </w:num>
  <w:num w:numId="5">
    <w:abstractNumId w:val="0"/>
  </w:num>
  <w:num w:numId="6">
    <w:abstractNumId w:val="6"/>
  </w:num>
  <w:num w:numId="7">
    <w:abstractNumId w:val="3"/>
  </w:num>
  <w:num w:numId="8">
    <w:abstractNumId w:val="7"/>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A005B"/>
    <w:rsid w:val="0010036F"/>
    <w:rsid w:val="00227B11"/>
    <w:rsid w:val="00264CBC"/>
    <w:rsid w:val="004A005B"/>
    <w:rsid w:val="00514B83"/>
    <w:rsid w:val="00661EEB"/>
    <w:rsid w:val="008A6E83"/>
    <w:rsid w:val="00AF2183"/>
    <w:rsid w:val="00B54E50"/>
    <w:rsid w:val="00C82082"/>
    <w:rsid w:val="00C82B50"/>
    <w:rsid w:val="00DD69C5"/>
    <w:rsid w:val="00ED565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4A005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styleId="Header">
    <w:name w:val="header"/>
    <w:basedOn w:val="Normal"/>
    <w:link w:val="HeaderChar"/>
    <w:uiPriority w:val="99"/>
    <w:unhideWhenUsed/>
    <w:rsid w:val="00B54E50"/>
    <w:pPr>
      <w:tabs>
        <w:tab w:val="center" w:pos="4513"/>
        <w:tab w:val="right" w:pos="9026"/>
      </w:tabs>
      <w:spacing w:after="0" w:line="240" w:lineRule="auto"/>
    </w:pPr>
  </w:style>
  <w:style w:type="character" w:customStyle="1" w:styleId="HeaderChar">
    <w:name w:val="Header Char"/>
    <w:basedOn w:val="DefaultParagraphFont"/>
    <w:link w:val="Header"/>
    <w:uiPriority w:val="99"/>
    <w:rsid w:val="00B54E50"/>
  </w:style>
  <w:style w:type="paragraph" w:styleId="Footer">
    <w:name w:val="footer"/>
    <w:basedOn w:val="Normal"/>
    <w:link w:val="FooterChar"/>
    <w:uiPriority w:val="99"/>
    <w:unhideWhenUsed/>
    <w:rsid w:val="00B54E50"/>
    <w:pPr>
      <w:tabs>
        <w:tab w:val="center" w:pos="4513"/>
        <w:tab w:val="right" w:pos="9026"/>
      </w:tabs>
      <w:spacing w:after="0" w:line="240" w:lineRule="auto"/>
    </w:pPr>
  </w:style>
  <w:style w:type="character" w:customStyle="1" w:styleId="FooterChar">
    <w:name w:val="Footer Char"/>
    <w:basedOn w:val="DefaultParagraphFont"/>
    <w:link w:val="Footer"/>
    <w:uiPriority w:val="99"/>
    <w:rsid w:val="00B54E50"/>
  </w:style>
  <w:style w:type="paragraph" w:styleId="BalloonText">
    <w:name w:val="Balloon Text"/>
    <w:basedOn w:val="Normal"/>
    <w:link w:val="BalloonTextChar"/>
    <w:uiPriority w:val="99"/>
    <w:semiHidden/>
    <w:unhideWhenUsed/>
    <w:rsid w:val="00DD69C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D69C5"/>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4A005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styleId="Header">
    <w:name w:val="header"/>
    <w:basedOn w:val="Normal"/>
    <w:link w:val="HeaderChar"/>
    <w:uiPriority w:val="99"/>
    <w:unhideWhenUsed/>
    <w:rsid w:val="00B54E50"/>
    <w:pPr>
      <w:tabs>
        <w:tab w:val="center" w:pos="4513"/>
        <w:tab w:val="right" w:pos="9026"/>
      </w:tabs>
      <w:spacing w:after="0" w:line="240" w:lineRule="auto"/>
    </w:pPr>
  </w:style>
  <w:style w:type="character" w:customStyle="1" w:styleId="HeaderChar">
    <w:name w:val="Header Char"/>
    <w:basedOn w:val="DefaultParagraphFont"/>
    <w:link w:val="Header"/>
    <w:uiPriority w:val="99"/>
    <w:rsid w:val="00B54E50"/>
  </w:style>
  <w:style w:type="paragraph" w:styleId="Footer">
    <w:name w:val="footer"/>
    <w:basedOn w:val="Normal"/>
    <w:link w:val="FooterChar"/>
    <w:uiPriority w:val="99"/>
    <w:unhideWhenUsed/>
    <w:rsid w:val="00B54E50"/>
    <w:pPr>
      <w:tabs>
        <w:tab w:val="center" w:pos="4513"/>
        <w:tab w:val="right" w:pos="9026"/>
      </w:tabs>
      <w:spacing w:after="0" w:line="240" w:lineRule="auto"/>
    </w:pPr>
  </w:style>
  <w:style w:type="character" w:customStyle="1" w:styleId="FooterChar">
    <w:name w:val="Footer Char"/>
    <w:basedOn w:val="DefaultParagraphFont"/>
    <w:link w:val="Footer"/>
    <w:uiPriority w:val="99"/>
    <w:rsid w:val="00B54E50"/>
  </w:style>
  <w:style w:type="paragraph" w:styleId="BalloonText">
    <w:name w:val="Balloon Text"/>
    <w:basedOn w:val="Normal"/>
    <w:link w:val="BalloonTextChar"/>
    <w:uiPriority w:val="99"/>
    <w:semiHidden/>
    <w:unhideWhenUsed/>
    <w:rsid w:val="00DD69C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D69C5"/>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04603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796</Words>
  <Characters>4541</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5327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Staff</dc:creator>
  <cp:lastModifiedBy>Staff</cp:lastModifiedBy>
  <cp:revision>3</cp:revision>
  <dcterms:created xsi:type="dcterms:W3CDTF">2018-06-28T07:31:00Z</dcterms:created>
  <dcterms:modified xsi:type="dcterms:W3CDTF">2018-06-28T07:31:00Z</dcterms:modified>
</cp:coreProperties>
</file>